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217" w:rsidRPr="00D91312" w:rsidRDefault="001A7217" w:rsidP="00D91312">
      <w:pPr>
        <w:jc w:val="both"/>
        <w:rPr>
          <w:b/>
          <w:sz w:val="28"/>
          <w:szCs w:val="28"/>
        </w:rPr>
      </w:pPr>
      <w:r w:rsidRPr="00D91312">
        <w:rPr>
          <w:b/>
          <w:sz w:val="28"/>
          <w:szCs w:val="28"/>
        </w:rPr>
        <w:t xml:space="preserve">                                                                                                           Приложение 1</w:t>
      </w:r>
    </w:p>
    <w:p w:rsidR="001A7217" w:rsidRPr="001D13D4" w:rsidRDefault="001A7217" w:rsidP="001A7217">
      <w:pPr>
        <w:rPr>
          <w:sz w:val="28"/>
          <w:szCs w:val="28"/>
        </w:rPr>
      </w:pPr>
    </w:p>
    <w:p w:rsidR="001A7217" w:rsidRPr="00A75BF4" w:rsidRDefault="001A7217" w:rsidP="001A7217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75BF4">
        <w:rPr>
          <w:b/>
          <w:i/>
          <w:sz w:val="28"/>
          <w:szCs w:val="28"/>
        </w:rPr>
        <w:t>Обобщенные результаты обследования диалогической речи</w:t>
      </w:r>
      <w:r>
        <w:rPr>
          <w:b/>
          <w:i/>
          <w:sz w:val="28"/>
          <w:szCs w:val="28"/>
        </w:rPr>
        <w:t xml:space="preserve"> детей</w:t>
      </w:r>
    </w:p>
    <w:p w:rsidR="001A7217" w:rsidRDefault="001A7217" w:rsidP="001A7217">
      <w:r>
        <w:t xml:space="preserve">                                   </w:t>
      </w:r>
    </w:p>
    <w:p w:rsidR="001A7217" w:rsidRPr="005A56DF" w:rsidRDefault="001A7217" w:rsidP="001A7217">
      <w:pPr>
        <w:rPr>
          <w:b/>
          <w:sz w:val="28"/>
          <w:szCs w:val="28"/>
        </w:rPr>
      </w:pPr>
      <w:r w:rsidRPr="005A56DF">
        <w:rPr>
          <w:b/>
          <w:sz w:val="28"/>
          <w:szCs w:val="28"/>
        </w:rPr>
        <w:t xml:space="preserve">                              </w:t>
      </w:r>
      <w:r w:rsidR="005A56DF">
        <w:rPr>
          <w:b/>
          <w:sz w:val="28"/>
          <w:szCs w:val="28"/>
        </w:rPr>
        <w:t xml:space="preserve">    </w:t>
      </w:r>
      <w:r w:rsidRPr="005A56DF">
        <w:rPr>
          <w:b/>
          <w:sz w:val="28"/>
          <w:szCs w:val="28"/>
        </w:rPr>
        <w:t xml:space="preserve"> по методике А.Г. </w:t>
      </w:r>
      <w:proofErr w:type="spellStart"/>
      <w:r w:rsidRPr="005A56DF">
        <w:rPr>
          <w:b/>
          <w:sz w:val="28"/>
          <w:szCs w:val="28"/>
        </w:rPr>
        <w:t>Арушановой</w:t>
      </w:r>
      <w:proofErr w:type="spellEnd"/>
    </w:p>
    <w:p w:rsidR="001A7217" w:rsidRDefault="001A7217" w:rsidP="001A7217"/>
    <w:p w:rsidR="001A7217" w:rsidRPr="00A75BF4" w:rsidRDefault="001A7217" w:rsidP="001A7217">
      <w:pPr>
        <w:rPr>
          <w:sz w:val="28"/>
          <w:szCs w:val="28"/>
        </w:rPr>
      </w:pPr>
      <w:r w:rsidRPr="00A75BF4">
        <w:rPr>
          <w:sz w:val="28"/>
          <w:szCs w:val="28"/>
        </w:rPr>
        <w:t xml:space="preserve">                                        (начало учебного года)</w:t>
      </w:r>
    </w:p>
    <w:p w:rsidR="001A7217" w:rsidRPr="005B0CCD" w:rsidRDefault="001A7217" w:rsidP="001A7217"/>
    <w:p w:rsidR="001A7217" w:rsidRPr="005B0CCD" w:rsidRDefault="001A7217" w:rsidP="001A7217"/>
    <w:p w:rsidR="001A7217" w:rsidRPr="005B0CCD" w:rsidRDefault="001A7217" w:rsidP="001A7217">
      <w:r>
        <w:rPr>
          <w:noProof/>
        </w:rPr>
        <w:drawing>
          <wp:inline distT="0" distB="0" distL="0" distR="0">
            <wp:extent cx="5486400" cy="2247900"/>
            <wp:effectExtent l="19050" t="0" r="19050" b="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A7217" w:rsidRPr="005B0CCD" w:rsidRDefault="001A7217" w:rsidP="001A7217">
      <w:r w:rsidRPr="001A2B27">
        <w:rPr>
          <w:noProof/>
        </w:rPr>
        <w:drawing>
          <wp:inline distT="0" distB="0" distL="0" distR="0">
            <wp:extent cx="5486400" cy="2495550"/>
            <wp:effectExtent l="19050" t="0" r="19050" b="0"/>
            <wp:docPr id="30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A7217" w:rsidRPr="005B0CCD" w:rsidRDefault="001A7217" w:rsidP="001A7217">
      <w:r>
        <w:rPr>
          <w:noProof/>
        </w:rPr>
        <w:drawing>
          <wp:inline distT="0" distB="0" distL="0" distR="0">
            <wp:extent cx="5486400" cy="2400300"/>
            <wp:effectExtent l="19050" t="0" r="19050" b="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A7217" w:rsidRPr="005B0CCD" w:rsidRDefault="001A7217" w:rsidP="001A7217"/>
    <w:p w:rsidR="001A7217" w:rsidRPr="005B0CCD" w:rsidRDefault="001A7217" w:rsidP="001A7217"/>
    <w:p w:rsidR="00297764" w:rsidRDefault="00297764"/>
    <w:sectPr w:rsidR="00297764" w:rsidSect="00E61B4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217"/>
    <w:rsid w:val="000C5625"/>
    <w:rsid w:val="001A7217"/>
    <w:rsid w:val="00297764"/>
    <w:rsid w:val="0034197B"/>
    <w:rsid w:val="005A56DF"/>
    <w:rsid w:val="00B717F4"/>
    <w:rsid w:val="00D91312"/>
    <w:rsid w:val="00DE6765"/>
    <w:rsid w:val="00E6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72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2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    </a:t>
            </a:r>
            <a:r>
              <a:rPr lang="ru-RU" sz="1400"/>
              <a:t>2008-</a:t>
            </a:r>
            <a:r>
              <a:rPr lang="ru-RU" sz="1400" baseline="0"/>
              <a:t> 2009 год</a:t>
            </a:r>
            <a:endParaRPr lang="ru-RU" sz="1400"/>
          </a:p>
        </c:rich>
      </c:tx>
      <c:layout>
        <c:manualLayout>
          <c:xMode val="edge"/>
          <c:yMode val="edge"/>
          <c:x val="0.70894101778944696"/>
          <c:y val="3.1746031746031744E-2"/>
        </c:manualLayout>
      </c:layout>
      <c:overlay val="1"/>
    </c:title>
    <c:view3D>
      <c:perspective val="30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</c:strCache>
            </c:strRef>
          </c:tx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92D050"/>
              </a:solidFill>
            </c:spPr>
          </c:dPt>
          <c:dPt>
            <c:idx val="2"/>
            <c:spPr>
              <a:solidFill>
                <a:srgbClr val="0070C0"/>
              </a:solidFill>
            </c:spPr>
          </c:dPt>
          <c:dLbls>
            <c:dLbl>
              <c:idx val="0"/>
              <c:layout>
                <c:manualLayout>
                  <c:x val="1.3888888888888984E-2"/>
                  <c:y val="-0.11904761904761929"/>
                </c:manualLayout>
              </c:layout>
              <c:showVal val="1"/>
            </c:dLbl>
            <c:dLbl>
              <c:idx val="1"/>
              <c:layout>
                <c:manualLayout>
                  <c:x val="9.2592592592593542E-3"/>
                  <c:y val="-0.32142857142857439"/>
                </c:manualLayout>
              </c:layout>
              <c:showVal val="1"/>
            </c:dLbl>
            <c:dLbl>
              <c:idx val="2"/>
              <c:layout>
                <c:manualLayout>
                  <c:x val="9.2592592592593542E-3"/>
                  <c:y val="-0.28571428571428775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7.0000000000000034E-2</c:v>
                </c:pt>
                <c:pt idx="1">
                  <c:v>0.51</c:v>
                </c:pt>
                <c:pt idx="2">
                  <c:v>0.42000000000000032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Val val="1"/>
        </c:dLbls>
        <c:shape val="cone"/>
        <c:axId val="74936320"/>
        <c:axId val="74937856"/>
        <c:axId val="0"/>
      </c:bar3DChart>
      <c:catAx>
        <c:axId val="74936320"/>
        <c:scaling>
          <c:orientation val="minMax"/>
        </c:scaling>
        <c:axPos val="b"/>
        <c:numFmt formatCode="General" sourceLinked="1"/>
        <c:tickLblPos val="nextTo"/>
        <c:crossAx val="74937856"/>
        <c:crosses val="autoZero"/>
        <c:auto val="1"/>
        <c:lblAlgn val="ctr"/>
        <c:lblOffset val="100"/>
      </c:catAx>
      <c:valAx>
        <c:axId val="74937856"/>
        <c:scaling>
          <c:orientation val="minMax"/>
        </c:scaling>
        <c:axPos val="l"/>
        <c:majorGridlines/>
        <c:numFmt formatCode="0%" sourceLinked="1"/>
        <c:tickLblPos val="nextTo"/>
        <c:crossAx val="749363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2009 - 2010 год</a:t>
            </a:r>
          </a:p>
        </c:rich>
      </c:tx>
      <c:layout>
        <c:manualLayout>
          <c:xMode val="edge"/>
          <c:yMode val="edge"/>
          <c:x val="0.75755212890055357"/>
          <c:y val="2.7777777777778078E-2"/>
        </c:manualLayout>
      </c:layout>
      <c:overlay val="1"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</c:v>
                </c:pt>
                <c:pt idx="1">
                  <c:v>0.49000000000000032</c:v>
                </c:pt>
                <c:pt idx="2">
                  <c:v>0.51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Val val="1"/>
        </c:dLbls>
        <c:shape val="cone"/>
        <c:axId val="75142272"/>
        <c:axId val="75143808"/>
        <c:axId val="75121536"/>
      </c:bar3DChart>
      <c:catAx>
        <c:axId val="75142272"/>
        <c:scaling>
          <c:orientation val="minMax"/>
        </c:scaling>
        <c:axPos val="b"/>
        <c:tickLblPos val="nextTo"/>
        <c:crossAx val="75143808"/>
        <c:crosses val="autoZero"/>
        <c:auto val="1"/>
        <c:lblAlgn val="ctr"/>
        <c:lblOffset val="100"/>
      </c:catAx>
      <c:valAx>
        <c:axId val="75143808"/>
        <c:scaling>
          <c:orientation val="minMax"/>
        </c:scaling>
        <c:axPos val="l"/>
        <c:majorGridlines/>
        <c:numFmt formatCode="0%" sourceLinked="1"/>
        <c:tickLblPos val="nextTo"/>
        <c:crossAx val="75142272"/>
        <c:crosses val="autoZero"/>
        <c:crossBetween val="between"/>
      </c:valAx>
      <c:serAx>
        <c:axId val="75121536"/>
        <c:scaling>
          <c:orientation val="minMax"/>
        </c:scaling>
        <c:delete val="1"/>
        <c:axPos val="b"/>
        <c:tickLblPos val="none"/>
        <c:crossAx val="75143808"/>
        <c:crosses val="autoZero"/>
      </c:ser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2010 -2011</a:t>
            </a:r>
            <a:r>
              <a:rPr lang="ru-RU" sz="1400" baseline="0"/>
              <a:t> год</a:t>
            </a:r>
            <a:endParaRPr lang="ru-RU" sz="1400"/>
          </a:p>
        </c:rich>
      </c:tx>
      <c:layout>
        <c:manualLayout>
          <c:xMode val="edge"/>
          <c:yMode val="edge"/>
          <c:x val="0.71357064741907306"/>
          <c:y val="2.3809523809523812E-2"/>
        </c:manualLayout>
      </c:layout>
      <c:overlay val="1"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0.14000000000000001</c:v>
                </c:pt>
                <c:pt idx="1">
                  <c:v>0.51</c:v>
                </c:pt>
                <c:pt idx="2">
                  <c:v>0.35000000000000031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Val val="1"/>
        </c:dLbls>
        <c:shape val="cone"/>
        <c:axId val="75222016"/>
        <c:axId val="75232000"/>
        <c:axId val="75122432"/>
      </c:bar3DChart>
      <c:catAx>
        <c:axId val="75222016"/>
        <c:scaling>
          <c:orientation val="minMax"/>
        </c:scaling>
        <c:axPos val="b"/>
        <c:tickLblPos val="nextTo"/>
        <c:crossAx val="75232000"/>
        <c:crosses val="autoZero"/>
        <c:auto val="1"/>
        <c:lblAlgn val="ctr"/>
        <c:lblOffset val="100"/>
      </c:catAx>
      <c:valAx>
        <c:axId val="75232000"/>
        <c:scaling>
          <c:orientation val="minMax"/>
        </c:scaling>
        <c:axPos val="l"/>
        <c:majorGridlines/>
        <c:numFmt formatCode="0%" sourceLinked="1"/>
        <c:tickLblPos val="nextTo"/>
        <c:crossAx val="75222016"/>
        <c:crosses val="autoZero"/>
        <c:crossBetween val="between"/>
      </c:valAx>
      <c:serAx>
        <c:axId val="75122432"/>
        <c:scaling>
          <c:orientation val="minMax"/>
        </c:scaling>
        <c:delete val="1"/>
        <c:axPos val="b"/>
        <c:tickLblPos val="none"/>
        <c:crossAx val="75232000"/>
        <c:crosses val="autoZero"/>
      </c:ser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dcterms:created xsi:type="dcterms:W3CDTF">2012-02-13T11:41:00Z</dcterms:created>
  <dcterms:modified xsi:type="dcterms:W3CDTF">2012-12-16T14:01:00Z</dcterms:modified>
</cp:coreProperties>
</file>